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98" w:rsidRDefault="00DB0398" w:rsidP="00DB03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0398" w:rsidRDefault="00DB0398" w:rsidP="00DB03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0398" w:rsidRDefault="00DB0398" w:rsidP="00DB03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0398" w:rsidRDefault="00DB0398" w:rsidP="00DB03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9685" t="19050" r="1841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398" w:rsidRPr="00062FF0" w:rsidRDefault="00DB0398" w:rsidP="00DB03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B0398" w:rsidRPr="00062FF0" w:rsidRDefault="00DB0398" w:rsidP="00DB03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DB0398" w:rsidRPr="00062FF0" w:rsidRDefault="00DB0398" w:rsidP="00DB03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DB0398" w:rsidRPr="00062FF0" w:rsidRDefault="00DB0398" w:rsidP="00DB03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DB0398" w:rsidRPr="00062FF0" w:rsidRDefault="00DB0398" w:rsidP="00DB03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DB0398" w:rsidRPr="00062FF0" w:rsidRDefault="00DB0398" w:rsidP="00DB03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DB0398" w:rsidRDefault="00DB0398" w:rsidP="00DB03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" strokecolor="white" strokeweight="2pt">
                <v:textbox inset="1pt,1pt,1pt,1pt">
                  <w:txbxContent>
                    <w:p w:rsidR="00DB0398" w:rsidRPr="00062FF0" w:rsidRDefault="00DB0398" w:rsidP="00DB039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B0398" w:rsidRPr="00062FF0" w:rsidRDefault="00DB0398" w:rsidP="00DB039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DB0398" w:rsidRPr="00062FF0" w:rsidRDefault="00DB0398" w:rsidP="00DB039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DB0398" w:rsidRPr="00062FF0" w:rsidRDefault="00DB0398" w:rsidP="00DB039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DB0398" w:rsidRPr="00062FF0" w:rsidRDefault="00DB0398" w:rsidP="00DB039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DB0398" w:rsidRPr="00062FF0" w:rsidRDefault="00DB0398" w:rsidP="00DB039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DB0398" w:rsidRDefault="00DB0398" w:rsidP="00DB039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0570" cy="897255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-2540</wp:posOffset>
                </wp:positionV>
                <wp:extent cx="3246755" cy="1185545"/>
                <wp:effectExtent l="13970" t="14605" r="158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398" w:rsidRDefault="00DB0398" w:rsidP="00DB0398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0398" w:rsidRPr="00062FF0" w:rsidRDefault="00DB0398" w:rsidP="00DB0398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DB0398" w:rsidRPr="00062FF0" w:rsidRDefault="00DB0398" w:rsidP="00DB0398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DB0398" w:rsidRPr="00062FF0" w:rsidRDefault="00DB0398" w:rsidP="00DB0398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DB0398" w:rsidRDefault="00DB0398" w:rsidP="00DB0398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DB0398" w:rsidRPr="00062FF0" w:rsidRDefault="00DB0398" w:rsidP="00DB0398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DB0398" w:rsidRPr="00062FF0" w:rsidRDefault="00DB0398" w:rsidP="00DB0398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DB0398" w:rsidRPr="00062FF0" w:rsidRDefault="00DB0398" w:rsidP="00DB03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0398" w:rsidRPr="00D364F3" w:rsidRDefault="00DB0398" w:rsidP="00DB03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B0398" w:rsidRDefault="00DB0398" w:rsidP="00DB0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7.8pt;margin-top:-.2pt;width:255.6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" o:allowincell="f" strokecolor="white" strokeweight="2pt">
                <v:textbox inset="1pt,1pt,1pt,1pt">
                  <w:txbxContent>
                    <w:p w:rsidR="00DB0398" w:rsidRDefault="00DB0398" w:rsidP="00DB0398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0398" w:rsidRPr="00062FF0" w:rsidRDefault="00DB0398" w:rsidP="00DB0398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DB0398" w:rsidRPr="00062FF0" w:rsidRDefault="00DB0398" w:rsidP="00DB0398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DB0398" w:rsidRPr="00062FF0" w:rsidRDefault="00DB0398" w:rsidP="00DB0398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DB0398" w:rsidRDefault="00DB0398" w:rsidP="00DB0398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DB0398" w:rsidRPr="00062FF0" w:rsidRDefault="00DB0398" w:rsidP="00DB0398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DB0398" w:rsidRPr="00062FF0" w:rsidRDefault="00DB0398" w:rsidP="00DB0398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DB0398" w:rsidRPr="00062FF0" w:rsidRDefault="00DB0398" w:rsidP="00DB03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B0398" w:rsidRPr="00D364F3" w:rsidRDefault="00DB0398" w:rsidP="00DB039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DB0398" w:rsidRDefault="00DB0398" w:rsidP="00DB03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0398" w:rsidRDefault="00DB0398" w:rsidP="00DB0398">
      <w:pPr>
        <w:jc w:val="center"/>
        <w:rPr>
          <w:sz w:val="18"/>
        </w:rPr>
      </w:pPr>
    </w:p>
    <w:p w:rsidR="00DB0398" w:rsidRPr="00DB0398" w:rsidRDefault="00DB0398" w:rsidP="00DB0398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398" w:rsidRPr="00DB0398" w:rsidRDefault="00DB0398" w:rsidP="00DB0398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B039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B039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DB0398" w:rsidRPr="00DB0398" w:rsidRDefault="00DB0398" w:rsidP="00DB03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039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DB0398" w:rsidRPr="00DB0398" w:rsidRDefault="00DB0398" w:rsidP="00DB03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039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DB0398" w:rsidRDefault="00DB0398" w:rsidP="00DB03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640" t="38735" r="41275" b="469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DB0398" w:rsidRPr="00647BEC" w:rsidRDefault="00DB0398" w:rsidP="00DB0398">
      <w:pPr>
        <w:pStyle w:val="2"/>
        <w:rPr>
          <w:b w:val="0"/>
          <w:bCs w:val="0"/>
          <w:i/>
          <w:iCs/>
          <w:szCs w:val="24"/>
          <w:u w:val="single"/>
        </w:rPr>
      </w:pPr>
      <w:r w:rsidRPr="00647BEC">
        <w:rPr>
          <w:b w:val="0"/>
          <w:bCs w:val="0"/>
          <w:i/>
          <w:iCs/>
          <w:szCs w:val="24"/>
          <w:u w:val="single"/>
        </w:rPr>
        <w:t xml:space="preserve">от </w:t>
      </w:r>
      <w:r>
        <w:rPr>
          <w:b w:val="0"/>
          <w:bCs w:val="0"/>
          <w:i/>
          <w:iCs/>
          <w:szCs w:val="24"/>
          <w:u w:val="single"/>
        </w:rPr>
        <w:t>16.05.2018</w:t>
      </w:r>
      <w:r w:rsidRPr="00647BEC">
        <w:rPr>
          <w:b w:val="0"/>
          <w:bCs w:val="0"/>
          <w:i/>
          <w:iCs/>
          <w:szCs w:val="24"/>
          <w:u w:val="single"/>
        </w:rPr>
        <w:t xml:space="preserve"> г.  № </w:t>
      </w:r>
      <w:r>
        <w:rPr>
          <w:b w:val="0"/>
          <w:bCs w:val="0"/>
          <w:i/>
          <w:iCs/>
          <w:szCs w:val="24"/>
          <w:u w:val="single"/>
        </w:rPr>
        <w:t>70</w:t>
      </w:r>
      <w:r w:rsidRPr="00647BEC">
        <w:rPr>
          <w:b w:val="0"/>
          <w:bCs w:val="0"/>
          <w:i/>
          <w:iCs/>
          <w:szCs w:val="24"/>
          <w:u w:val="single"/>
        </w:rPr>
        <w:t xml:space="preserve"> </w:t>
      </w:r>
    </w:p>
    <w:p w:rsidR="00DB0398" w:rsidRPr="00647BEC" w:rsidRDefault="00DB0398" w:rsidP="00DB0398">
      <w:pPr>
        <w:pStyle w:val="2"/>
        <w:rPr>
          <w:b w:val="0"/>
          <w:bCs w:val="0"/>
          <w:szCs w:val="24"/>
        </w:rPr>
      </w:pPr>
      <w:r w:rsidRPr="00647BEC">
        <w:rPr>
          <w:b w:val="0"/>
          <w:bCs w:val="0"/>
          <w:i/>
          <w:iCs/>
          <w:szCs w:val="24"/>
        </w:rPr>
        <w:t>с.</w:t>
      </w:r>
      <w:r>
        <w:rPr>
          <w:b w:val="0"/>
          <w:bCs w:val="0"/>
          <w:i/>
          <w:iCs/>
          <w:szCs w:val="24"/>
        </w:rPr>
        <w:t xml:space="preserve"> </w:t>
      </w:r>
      <w:r w:rsidRPr="00647BEC">
        <w:rPr>
          <w:b w:val="0"/>
          <w:bCs w:val="0"/>
          <w:i/>
          <w:iCs/>
          <w:szCs w:val="24"/>
        </w:rPr>
        <w:t>Красногвардейское</w:t>
      </w:r>
    </w:p>
    <w:p w:rsidR="00DB0398" w:rsidRPr="00647BEC" w:rsidRDefault="00DB0398" w:rsidP="00DB039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B0398" w:rsidRPr="00647BEC" w:rsidRDefault="00DB0398" w:rsidP="00DB039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МО «Красногвардейское сельское поселение» № 179 от 29.06.2016 г. «</w:t>
      </w:r>
      <w:r w:rsidRPr="00647BEC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BEC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BEC">
        <w:rPr>
          <w:rFonts w:ascii="Times New Roman" w:hAnsi="Times New Roman" w:cs="Times New Roman"/>
          <w:sz w:val="24"/>
          <w:szCs w:val="24"/>
        </w:rPr>
        <w:t>администрации МО «Красногвардейское сельское</w:t>
      </w:r>
    </w:p>
    <w:p w:rsidR="00DB0398" w:rsidRPr="00647BEC" w:rsidRDefault="00DB0398" w:rsidP="00DB039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7BEC">
        <w:rPr>
          <w:rFonts w:ascii="Times New Roman" w:hAnsi="Times New Roman" w:cs="Times New Roman"/>
          <w:sz w:val="24"/>
          <w:szCs w:val="24"/>
        </w:rPr>
        <w:t>поселение» и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0398" w:rsidRPr="00647BEC" w:rsidRDefault="00DB0398" w:rsidP="00DB03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398" w:rsidRPr="00647BEC" w:rsidRDefault="00DB0398" w:rsidP="00DB0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Красногвардейского района, </w:t>
      </w:r>
      <w:r w:rsidRPr="00647BEC">
        <w:rPr>
          <w:rFonts w:ascii="Times New Roman" w:hAnsi="Times New Roman" w:cs="Times New Roman"/>
          <w:sz w:val="24"/>
          <w:szCs w:val="24"/>
        </w:rPr>
        <w:t>соответствии с Федеральным законом «О противодействии коррупции» и Указом Президента Российской Федерации от 1 июля 2010 года № 821 «О комиссиях по соблюдению требований к служебному поведению федеральных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МО «Красногвардейское сельское поселение»</w:t>
      </w:r>
      <w:proofErr w:type="gramEnd"/>
    </w:p>
    <w:p w:rsidR="00DB0398" w:rsidRPr="00647BEC" w:rsidRDefault="00DB0398" w:rsidP="00DB0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398" w:rsidRPr="00647BEC" w:rsidRDefault="00DB0398" w:rsidP="00DB03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7BE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47BE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 :</w:t>
      </w:r>
    </w:p>
    <w:p w:rsidR="00DB0398" w:rsidRPr="00647BEC" w:rsidRDefault="00DB0398" w:rsidP="00DB0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398" w:rsidRPr="0078642C" w:rsidRDefault="00DB0398" w:rsidP="00DB03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42C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главы МО «Красногвардейское сельское поселение» № 179 от 29.06.2016 г. «О комиссии по соблюдению требований к служебному поведению муниципальных служащих администрации МО «Красногвардейское сельское поселение» и урегулирования конфликта интересов» изменения, дополнив Положение о комиссии по соблюдению требований к служебному поведению муниципальных служащих администрации </w:t>
      </w:r>
    </w:p>
    <w:p w:rsidR="00DB0398" w:rsidRPr="0078642C" w:rsidRDefault="00DB0398" w:rsidP="00DB03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42C">
        <w:rPr>
          <w:rFonts w:ascii="Times New Roman" w:hAnsi="Times New Roman" w:cs="Times New Roman"/>
          <w:b w:val="0"/>
          <w:sz w:val="24"/>
          <w:szCs w:val="24"/>
        </w:rPr>
        <w:t>МО «Красногвардейское сельское поселение» и урегулирования конфликта интересов пунктом 16.6 следующего содержания:</w:t>
      </w:r>
    </w:p>
    <w:p w:rsidR="00DB0398" w:rsidRPr="0078642C" w:rsidRDefault="00DB0398" w:rsidP="00DB0398">
      <w:pPr>
        <w:autoSpaceDE w:val="0"/>
        <w:autoSpaceDN w:val="0"/>
        <w:adjustRightInd w:val="0"/>
        <w:jc w:val="both"/>
      </w:pPr>
      <w:r w:rsidRPr="0078642C">
        <w:t xml:space="preserve">«16.6. Мотивированные заключения, предусмотренные </w:t>
      </w:r>
      <w:hyperlink r:id="rId6" w:history="1">
        <w:r w:rsidRPr="0078642C">
          <w:t>пунктами 16.1</w:t>
        </w:r>
      </w:hyperlink>
      <w:r w:rsidRPr="0078642C">
        <w:t xml:space="preserve">, </w:t>
      </w:r>
      <w:hyperlink r:id="rId7" w:history="1">
        <w:r w:rsidRPr="0078642C">
          <w:t>16.3</w:t>
        </w:r>
      </w:hyperlink>
      <w:r w:rsidRPr="0078642C">
        <w:t xml:space="preserve"> и </w:t>
      </w:r>
      <w:hyperlink r:id="rId8" w:history="1">
        <w:r w:rsidRPr="0078642C">
          <w:t>16.4</w:t>
        </w:r>
      </w:hyperlink>
      <w:r w:rsidRPr="0078642C">
        <w:t xml:space="preserve"> настоящего Положения, должны содержать:</w:t>
      </w:r>
    </w:p>
    <w:p w:rsidR="00DB0398" w:rsidRPr="0078642C" w:rsidRDefault="00DB0398" w:rsidP="00DB0398">
      <w:pPr>
        <w:autoSpaceDE w:val="0"/>
        <w:autoSpaceDN w:val="0"/>
        <w:adjustRightInd w:val="0"/>
        <w:ind w:firstLine="540"/>
        <w:jc w:val="both"/>
      </w:pPr>
      <w:r w:rsidRPr="0078642C">
        <w:t xml:space="preserve">а) информацию, изложенную в обращениях или уведомлениях, указанных в </w:t>
      </w:r>
      <w:hyperlink r:id="rId9" w:history="1">
        <w:r w:rsidRPr="0078642C">
          <w:t>абзацах втором</w:t>
        </w:r>
      </w:hyperlink>
      <w:r w:rsidRPr="0078642C">
        <w:t xml:space="preserve"> и четвертом и </w:t>
      </w:r>
      <w:hyperlink r:id="rId10" w:history="1">
        <w:r w:rsidRPr="0078642C">
          <w:t>подпункте "д" пункта 1</w:t>
        </w:r>
      </w:hyperlink>
      <w:r w:rsidRPr="0078642C">
        <w:t>5 настоящего Положения;</w:t>
      </w:r>
    </w:p>
    <w:p w:rsidR="00DB0398" w:rsidRPr="0078642C" w:rsidRDefault="00DB0398" w:rsidP="00DB0398">
      <w:pPr>
        <w:autoSpaceDE w:val="0"/>
        <w:autoSpaceDN w:val="0"/>
        <w:adjustRightInd w:val="0"/>
        <w:ind w:firstLine="540"/>
        <w:jc w:val="both"/>
      </w:pPr>
      <w:r w:rsidRPr="0078642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B0398" w:rsidRDefault="00DB0398" w:rsidP="00DB0398">
      <w:pPr>
        <w:autoSpaceDE w:val="0"/>
        <w:autoSpaceDN w:val="0"/>
        <w:adjustRightInd w:val="0"/>
        <w:ind w:firstLine="540"/>
        <w:jc w:val="both"/>
      </w:pPr>
      <w:r w:rsidRPr="0078642C"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history="1">
        <w:r w:rsidRPr="0078642C">
          <w:t>абзацах втором</w:t>
        </w:r>
      </w:hyperlink>
      <w:r w:rsidRPr="0078642C">
        <w:t xml:space="preserve"> и </w:t>
      </w:r>
      <w:hyperlink r:id="rId12" w:history="1">
        <w:r w:rsidRPr="0078642C">
          <w:t>пятом подпункта "б"</w:t>
        </w:r>
      </w:hyperlink>
      <w:r w:rsidRPr="0078642C">
        <w:t xml:space="preserve"> и </w:t>
      </w:r>
      <w:hyperlink r:id="rId13" w:history="1">
        <w:r w:rsidRPr="0078642C">
          <w:t>подпункте "д" пункта 1</w:t>
        </w:r>
      </w:hyperlink>
      <w:r w:rsidRPr="0078642C">
        <w:t xml:space="preserve">5 настоящего Положения, а также рекомендации для принятия одного из решений в соответствии с </w:t>
      </w:r>
      <w:hyperlink r:id="rId14" w:history="1">
        <w:r w:rsidRPr="0078642C">
          <w:t>пунктами 23</w:t>
        </w:r>
      </w:hyperlink>
      <w:r w:rsidRPr="0078642C">
        <w:t xml:space="preserve">, </w:t>
      </w:r>
      <w:hyperlink r:id="rId15" w:history="1">
        <w:r w:rsidRPr="0078642C">
          <w:t>24.2</w:t>
        </w:r>
      </w:hyperlink>
      <w:r w:rsidRPr="0078642C">
        <w:t xml:space="preserve">, </w:t>
      </w:r>
      <w:hyperlink r:id="rId16" w:history="1">
        <w:r w:rsidRPr="0078642C">
          <w:t>25.1</w:t>
        </w:r>
      </w:hyperlink>
      <w:r w:rsidRPr="0078642C">
        <w:t xml:space="preserve"> настоящего Положения или иного решения.</w:t>
      </w:r>
    </w:p>
    <w:p w:rsidR="00DB0398" w:rsidRPr="0078642C" w:rsidRDefault="00DB0398" w:rsidP="00DB03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8642C">
        <w:rPr>
          <w:bCs/>
        </w:rPr>
        <w:t>2.</w:t>
      </w:r>
      <w:r>
        <w:rPr>
          <w:bCs/>
        </w:rPr>
        <w:t xml:space="preserve"> </w:t>
      </w:r>
      <w:r w:rsidRPr="0078642C">
        <w:rPr>
          <w:bCs/>
        </w:rPr>
        <w:t>Настоящее постановление подлежит обнародованию в установленном порядке.</w:t>
      </w:r>
    </w:p>
    <w:p w:rsidR="00DB0398" w:rsidRPr="00647BEC" w:rsidRDefault="00DB0398" w:rsidP="00DB039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</w:t>
      </w: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DB0398" w:rsidRDefault="00DB0398" w:rsidP="00DB039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647BEC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со дня его обнародования.</w:t>
      </w:r>
    </w:p>
    <w:p w:rsidR="00DB0398" w:rsidRDefault="00DB0398" w:rsidP="00DB039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398" w:rsidRPr="00647BEC" w:rsidRDefault="00DB0398" w:rsidP="00DB039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47BEC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DB0398" w:rsidRPr="00647BEC" w:rsidRDefault="00DB0398" w:rsidP="00DB0398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«Красногвардейское сельское поселение»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Гавриш</w:t>
      </w:r>
      <w:proofErr w:type="spellEnd"/>
    </w:p>
    <w:p w:rsidR="000A7C74" w:rsidRDefault="000A7C74">
      <w:bookmarkStart w:id="0" w:name="_GoBack"/>
      <w:bookmarkEnd w:id="0"/>
    </w:p>
    <w:sectPr w:rsidR="000A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98"/>
    <w:rsid w:val="000A7C74"/>
    <w:rsid w:val="00D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9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DB039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9">
    <w:name w:val="heading 9"/>
    <w:basedOn w:val="a"/>
    <w:next w:val="a"/>
    <w:link w:val="90"/>
    <w:qFormat/>
    <w:rsid w:val="00DB039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9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39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DB0398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DB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03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B03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0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9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DB039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9">
    <w:name w:val="heading 9"/>
    <w:basedOn w:val="a"/>
    <w:next w:val="a"/>
    <w:link w:val="90"/>
    <w:qFormat/>
    <w:rsid w:val="00DB039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9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39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DB0398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DB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03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B03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0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74D1BC55FD6E7E38A7393B2CB34DBD59C468DD92C701AA8E586E6F310953mDUDI" TargetMode="External"/><Relationship Id="rId13" Type="http://schemas.openxmlformats.org/officeDocument/2006/relationships/hyperlink" Target="consultantplus://offline/ref=D3FB0DD2CEB6D280A5EE74D1BC55FD6E7E38A7393B2CB34DBD59C468DD92C701AA8E586E6F310952mDU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0DD2CEB6D280A5EE74D1BC55FD6E7E38A7393B2CB34DBD59C468DD92C701AA8E586E6F310953mDUEI" TargetMode="External"/><Relationship Id="rId12" Type="http://schemas.openxmlformats.org/officeDocument/2006/relationships/hyperlink" Target="consultantplus://offline/ref=D3FB0DD2CEB6D280A5EE74D1BC55FD6E7E38A7393B2CB34DBD59C468DD92C701AA8E586E6F310953mDU8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FB0DD2CEB6D280A5EE74D1BC55FD6E7E38A7393B2CB34DBD59C468DD92C701AA8E586E6F310953mD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0DD2CEB6D280A5EE74D1BC55FD6E7E38A7393B2CB34DBD59C468DD92C701AA8E586E6F310953mDUFI" TargetMode="External"/><Relationship Id="rId11" Type="http://schemas.openxmlformats.org/officeDocument/2006/relationships/hyperlink" Target="consultantplus://offline/ref=D3FB0DD2CEB6D280A5EE74D1BC55FD6E7E38A7393B2CB34DBD59C468DD92C701AA8E586E6F31085EmDUE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FB0DD2CEB6D280A5EE74D1BC55FD6E7E38A7393B2CB34DBD59C468DD92C701AA8E586E6F310950mDUFI" TargetMode="External"/><Relationship Id="rId10" Type="http://schemas.openxmlformats.org/officeDocument/2006/relationships/hyperlink" Target="consultantplus://offline/ref=D3FB0DD2CEB6D280A5EE74D1BC55FD6E7E38A7393B2CB34DBD59C468DD92C701AA8E586E6F310952mD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B0DD2CEB6D280A5EE74D1BC55FD6E7E38A7393B2CB34DBD59C468DD92C701AA8E586E6F31085EmDUEI" TargetMode="External"/><Relationship Id="rId14" Type="http://schemas.openxmlformats.org/officeDocument/2006/relationships/hyperlink" Target="consultantplus://offline/ref=D3FB0DD2CEB6D280A5EE74D1BC55FD6E7E38A7393B2CB34DBD59C468DD92C701AA8E586E6F310956mD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2018-10-15T12:23:00Z</dcterms:created>
  <dcterms:modified xsi:type="dcterms:W3CDTF">2018-10-15T12:23:00Z</dcterms:modified>
</cp:coreProperties>
</file>